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7663" w14:textId="77777777" w:rsidR="00771744" w:rsidRDefault="00771744" w:rsidP="00771744"/>
    <w:p w14:paraId="1984DB14" w14:textId="77777777" w:rsidR="00B74E76" w:rsidRDefault="00B74E76" w:rsidP="00B74E76"/>
    <w:p w14:paraId="14F46A2A" w14:textId="396467E9" w:rsidR="00B74E76" w:rsidRPr="00B74E76" w:rsidRDefault="00B74E76" w:rsidP="00B74E76">
      <w:pPr>
        <w:spacing w:before="240" w:after="240"/>
        <w:jc w:val="center"/>
      </w:pPr>
      <w:r w:rsidRPr="00B74E76">
        <w:rPr>
          <w:b/>
        </w:rPr>
        <w:t>Job Description</w:t>
      </w:r>
    </w:p>
    <w:p w14:paraId="7F9979FD" w14:textId="0F20178E" w:rsidR="00B74E76" w:rsidRDefault="00B74E76" w:rsidP="00B74E76">
      <w:pPr>
        <w:rPr>
          <w:b/>
        </w:rPr>
      </w:pPr>
      <w:r w:rsidRPr="00B74E76">
        <w:rPr>
          <w:b/>
        </w:rPr>
        <w:t>Job Title</w:t>
      </w:r>
      <w:r>
        <w:rPr>
          <w:b/>
        </w:rPr>
        <w:t xml:space="preserve">: </w:t>
      </w:r>
      <w:r w:rsidRPr="00B74E76">
        <w:t>Teaching Assistant</w:t>
      </w:r>
      <w:r w:rsidRPr="00B74E76">
        <w:rPr>
          <w:b/>
        </w:rPr>
        <w:t xml:space="preserve"> </w:t>
      </w:r>
    </w:p>
    <w:p w14:paraId="793FD240" w14:textId="582DC7D2" w:rsidR="00B74E76" w:rsidRPr="00B74E76" w:rsidRDefault="00B74E76" w:rsidP="00B74E76">
      <w:pPr>
        <w:spacing w:after="240"/>
        <w:rPr>
          <w:bCs/>
        </w:rPr>
      </w:pPr>
      <w:r w:rsidRPr="00B74E76">
        <w:rPr>
          <w:bCs/>
        </w:rPr>
        <w:t>34 hours per week</w:t>
      </w:r>
      <w:r>
        <w:rPr>
          <w:bCs/>
        </w:rPr>
        <w:t>,</w:t>
      </w:r>
      <w:r w:rsidRPr="00B74E76">
        <w:rPr>
          <w:bCs/>
        </w:rPr>
        <w:t xml:space="preserve"> 39 weeks per year.</w:t>
      </w:r>
    </w:p>
    <w:p w14:paraId="4CE83253" w14:textId="75D0BC49" w:rsidR="00B74E76" w:rsidRDefault="00B74E76" w:rsidP="002740BF">
      <w:pPr>
        <w:spacing w:after="240"/>
        <w:rPr>
          <w:b/>
        </w:rPr>
      </w:pPr>
      <w:r w:rsidRPr="00B74E76">
        <w:rPr>
          <w:b/>
        </w:rPr>
        <w:t>Responsible to</w:t>
      </w:r>
      <w:r>
        <w:rPr>
          <w:b/>
        </w:rPr>
        <w:t xml:space="preserve">: </w:t>
      </w:r>
      <w:r w:rsidRPr="00B74E76">
        <w:t>Classroom Teacher</w:t>
      </w:r>
      <w:r w:rsidRPr="00B74E76">
        <w:rPr>
          <w:b/>
        </w:rPr>
        <w:tab/>
      </w:r>
    </w:p>
    <w:p w14:paraId="3E720E74" w14:textId="6CFFA457" w:rsidR="002740BF" w:rsidRPr="002740BF" w:rsidRDefault="002740BF" w:rsidP="00B74E76">
      <w:pPr>
        <w:rPr>
          <w:bCs/>
        </w:rPr>
      </w:pPr>
      <w:r>
        <w:rPr>
          <w:b/>
        </w:rPr>
        <w:t xml:space="preserve">Responsible for: </w:t>
      </w:r>
      <w:r>
        <w:rPr>
          <w:bCs/>
        </w:rPr>
        <w:t>None</w:t>
      </w:r>
    </w:p>
    <w:p w14:paraId="5ED95E40" w14:textId="77777777" w:rsidR="002740BF" w:rsidRDefault="002740BF" w:rsidP="00B74E76">
      <w:pPr>
        <w:rPr>
          <w:b/>
        </w:rPr>
      </w:pPr>
    </w:p>
    <w:p w14:paraId="02DF6D07" w14:textId="1F4B3707" w:rsidR="00B74E76" w:rsidRPr="002740BF" w:rsidRDefault="002740BF" w:rsidP="002740BF">
      <w:pPr>
        <w:spacing w:after="240"/>
      </w:pPr>
      <w:r w:rsidRPr="00B74E76">
        <w:rPr>
          <w:b/>
        </w:rPr>
        <w:t>S</w:t>
      </w:r>
      <w:r>
        <w:rPr>
          <w:b/>
        </w:rPr>
        <w:t>alary s</w:t>
      </w:r>
      <w:r w:rsidRPr="00B74E76">
        <w:rPr>
          <w:b/>
        </w:rPr>
        <w:t>cale</w:t>
      </w:r>
      <w:r>
        <w:rPr>
          <w:b/>
        </w:rPr>
        <w:t xml:space="preserve">: </w:t>
      </w:r>
      <w:r w:rsidRPr="00B74E76">
        <w:t>E (</w:t>
      </w:r>
      <w:r>
        <w:t>point 10-14), £2</w:t>
      </w:r>
      <w:r w:rsidR="006D6797">
        <w:t>7</w:t>
      </w:r>
      <w:r>
        <w:t>,</w:t>
      </w:r>
      <w:r w:rsidR="006D6797">
        <w:t>694</w:t>
      </w:r>
      <w:r>
        <w:t>.00 - £2</w:t>
      </w:r>
      <w:r w:rsidR="006D6797">
        <w:t>9</w:t>
      </w:r>
      <w:r>
        <w:t>,</w:t>
      </w:r>
      <w:r w:rsidR="006D6797">
        <w:t>5</w:t>
      </w:r>
      <w:r>
        <w:t>4</w:t>
      </w:r>
      <w:r w:rsidR="006D6797">
        <w:t>0</w:t>
      </w:r>
      <w:r>
        <w:t>.00 pro rata</w:t>
      </w:r>
    </w:p>
    <w:p w14:paraId="506654F9" w14:textId="35657C60" w:rsidR="00B74E76" w:rsidRPr="00B74E76" w:rsidRDefault="00B74E76" w:rsidP="00B74E76">
      <w:pPr>
        <w:spacing w:after="240"/>
      </w:pPr>
      <w:r>
        <w:rPr>
          <w:b/>
        </w:rPr>
        <w:t>Core</w:t>
      </w:r>
      <w:r w:rsidRPr="00B74E76">
        <w:rPr>
          <w:b/>
        </w:rPr>
        <w:t xml:space="preserve"> Purpose</w:t>
      </w:r>
      <w:r>
        <w:rPr>
          <w:b/>
        </w:rPr>
        <w:t xml:space="preserve"> of the Role:</w:t>
      </w:r>
    </w:p>
    <w:p w14:paraId="00D6AD7A" w14:textId="77777777" w:rsidR="00B74E76" w:rsidRPr="00B74E76" w:rsidRDefault="00B74E76" w:rsidP="00B74E76">
      <w:r w:rsidRPr="00B74E76">
        <w:t>Work under the direction and supervision of teachers to assist with teaching and learning, pastoral support and other associated activities.</w:t>
      </w:r>
    </w:p>
    <w:p w14:paraId="46C9E3B5" w14:textId="77777777" w:rsidR="00B74E76" w:rsidRPr="00B74E76" w:rsidRDefault="00B74E76" w:rsidP="00B74E76"/>
    <w:p w14:paraId="4A316E0C" w14:textId="1CB30C2E" w:rsidR="00B74E76" w:rsidRPr="00B74E76" w:rsidRDefault="00B74E76" w:rsidP="00B74E76">
      <w:pPr>
        <w:spacing w:after="240"/>
        <w:rPr>
          <w:b/>
          <w:bCs/>
        </w:rPr>
      </w:pPr>
      <w:r>
        <w:rPr>
          <w:b/>
          <w:bCs/>
        </w:rPr>
        <w:t xml:space="preserve">Specific </w:t>
      </w:r>
      <w:r w:rsidRPr="00B74E76">
        <w:rPr>
          <w:b/>
          <w:bCs/>
        </w:rPr>
        <w:t>Responsibilities</w:t>
      </w:r>
      <w:r>
        <w:rPr>
          <w:b/>
          <w:bCs/>
        </w:rPr>
        <w:t>:</w:t>
      </w:r>
      <w:r w:rsidRPr="00B74E76">
        <w:rPr>
          <w:b/>
          <w:bCs/>
        </w:rPr>
        <w:t xml:space="preserve"> </w:t>
      </w:r>
    </w:p>
    <w:p w14:paraId="655798C0" w14:textId="77777777" w:rsidR="00B74E76" w:rsidRPr="00B74E76" w:rsidRDefault="00B74E76" w:rsidP="00B74E76">
      <w:pPr>
        <w:spacing w:after="240"/>
        <w:rPr>
          <w:b/>
          <w:bCs/>
        </w:rPr>
      </w:pPr>
      <w:r w:rsidRPr="00B74E76">
        <w:rPr>
          <w:b/>
          <w:bCs/>
        </w:rPr>
        <w:t xml:space="preserve">Classroom Supervision </w:t>
      </w:r>
    </w:p>
    <w:p w14:paraId="6C8BE825" w14:textId="6288C7B5" w:rsidR="00B74E76" w:rsidRPr="00B74E76" w:rsidRDefault="00B74E76" w:rsidP="00B74E76">
      <w:pPr>
        <w:numPr>
          <w:ilvl w:val="0"/>
          <w:numId w:val="2"/>
        </w:numPr>
      </w:pPr>
      <w:r w:rsidRPr="00B74E76">
        <w:t>Support the classroom teacher within the learning environment to best meet individual pupil needs and the group requirements</w:t>
      </w:r>
      <w:r>
        <w:t>.</w:t>
      </w:r>
    </w:p>
    <w:p w14:paraId="4E55D0F2" w14:textId="393349CA" w:rsidR="00B74E76" w:rsidRPr="00B74E76" w:rsidRDefault="00B74E76" w:rsidP="00B74E76">
      <w:pPr>
        <w:numPr>
          <w:ilvl w:val="0"/>
          <w:numId w:val="2"/>
        </w:numPr>
      </w:pPr>
      <w:r w:rsidRPr="00B74E76">
        <w:t xml:space="preserve">Assist with planning, delivery and evaluation of learning activities, supporting pupils in small groups, and working with individuals in and out of the classroom.  </w:t>
      </w:r>
    </w:p>
    <w:p w14:paraId="4D3DB758" w14:textId="7FA28D97" w:rsidR="00B74E76" w:rsidRPr="00B74E76" w:rsidRDefault="00B74E76" w:rsidP="00B74E76">
      <w:pPr>
        <w:numPr>
          <w:ilvl w:val="0"/>
          <w:numId w:val="2"/>
        </w:numPr>
        <w:rPr>
          <w:b/>
        </w:rPr>
      </w:pPr>
      <w:r w:rsidRPr="00B74E76">
        <w:t>To prepare learning materials, monitor and maintain curriculum resources, and create visual displays in order to ensure a positive physical learning environment</w:t>
      </w:r>
      <w:r>
        <w:t>.</w:t>
      </w:r>
    </w:p>
    <w:p w14:paraId="53AF863B" w14:textId="77777777" w:rsidR="00B74E76" w:rsidRPr="00B74E76" w:rsidRDefault="00B74E76" w:rsidP="00B74E76">
      <w:pPr>
        <w:numPr>
          <w:ilvl w:val="0"/>
          <w:numId w:val="2"/>
        </w:numPr>
      </w:pPr>
      <w:r w:rsidRPr="00B74E76">
        <w:t>Review pupil’s progress, setting appropriate targets and liaising, as appropriate, with home through their key worker role.</w:t>
      </w:r>
    </w:p>
    <w:p w14:paraId="0FBD686B" w14:textId="77777777" w:rsidR="00B74E76" w:rsidRPr="00B74E76" w:rsidRDefault="00B74E76" w:rsidP="00B74E76"/>
    <w:p w14:paraId="705B8252" w14:textId="77777777" w:rsidR="00B74E76" w:rsidRPr="00B74E76" w:rsidRDefault="00B74E76" w:rsidP="00B74E76">
      <w:pPr>
        <w:spacing w:after="240"/>
        <w:rPr>
          <w:b/>
          <w:bCs/>
        </w:rPr>
      </w:pPr>
      <w:r w:rsidRPr="00B74E76">
        <w:rPr>
          <w:b/>
          <w:bCs/>
        </w:rPr>
        <w:t xml:space="preserve">Delivery </w:t>
      </w:r>
    </w:p>
    <w:p w14:paraId="01A37F80" w14:textId="77777777" w:rsidR="00B74E76" w:rsidRPr="00B74E76" w:rsidRDefault="00B74E76" w:rsidP="00B74E76">
      <w:pPr>
        <w:numPr>
          <w:ilvl w:val="0"/>
          <w:numId w:val="3"/>
        </w:numPr>
        <w:tabs>
          <w:tab w:val="num" w:pos="120"/>
        </w:tabs>
        <w:rPr>
          <w:b/>
        </w:rPr>
      </w:pPr>
      <w:r w:rsidRPr="00B74E76">
        <w:t xml:space="preserve">Facilitate pupil learning and development by taking a specific role (dependant on skills), reviewing attendance, pupil progress, collaborating when setting appropriate targets and liaising, as appropriate, with home. </w:t>
      </w:r>
    </w:p>
    <w:p w14:paraId="785F00C7" w14:textId="616E7178" w:rsidR="00B74E76" w:rsidRPr="00B74E76" w:rsidRDefault="00B74E76" w:rsidP="00B74E76">
      <w:pPr>
        <w:numPr>
          <w:ilvl w:val="0"/>
          <w:numId w:val="3"/>
        </w:numPr>
        <w:tabs>
          <w:tab w:val="num" w:pos="120"/>
        </w:tabs>
        <w:rPr>
          <w:b/>
        </w:rPr>
      </w:pPr>
      <w:r w:rsidRPr="00B74E76">
        <w:t>Support pupils to improve their literacy and numeracy skills including working with individuals to develop their skills in these core areas</w:t>
      </w:r>
      <w:r>
        <w:t>.</w:t>
      </w:r>
    </w:p>
    <w:p w14:paraId="6FADC3BC" w14:textId="77777777" w:rsidR="00B74E76" w:rsidRPr="00B74E76" w:rsidRDefault="00B74E76" w:rsidP="00B74E76">
      <w:pPr>
        <w:numPr>
          <w:ilvl w:val="0"/>
          <w:numId w:val="3"/>
        </w:numPr>
        <w:tabs>
          <w:tab w:val="num" w:pos="120"/>
        </w:tabs>
        <w:rPr>
          <w:b/>
        </w:rPr>
      </w:pPr>
      <w:r w:rsidRPr="00B74E76">
        <w:t>Set up alternative provision, to monitor attendance at placement and to visit providers to monitor students.</w:t>
      </w:r>
    </w:p>
    <w:p w14:paraId="63939128" w14:textId="77777777" w:rsidR="00B74E76" w:rsidRPr="00B74E76" w:rsidRDefault="00B74E76" w:rsidP="00B74E76">
      <w:pPr>
        <w:numPr>
          <w:ilvl w:val="0"/>
          <w:numId w:val="3"/>
        </w:numPr>
        <w:tabs>
          <w:tab w:val="num" w:pos="120"/>
        </w:tabs>
        <w:rPr>
          <w:b/>
        </w:rPr>
      </w:pPr>
      <w:r w:rsidRPr="00B74E76">
        <w:t xml:space="preserve">Invigilate end of Key stage tests, assessments or exams under formal conditions. </w:t>
      </w:r>
    </w:p>
    <w:p w14:paraId="783AE8D2" w14:textId="2D3024DD" w:rsidR="00B74E76" w:rsidRPr="00B74E76" w:rsidRDefault="00B74E76" w:rsidP="00B74E76">
      <w:pPr>
        <w:numPr>
          <w:ilvl w:val="0"/>
          <w:numId w:val="3"/>
        </w:numPr>
        <w:tabs>
          <w:tab w:val="num" w:pos="120"/>
        </w:tabs>
        <w:rPr>
          <w:b/>
        </w:rPr>
      </w:pPr>
      <w:r w:rsidRPr="00B74E76">
        <w:t>Escort and supervise pupils on educational visits and out of school activities, ensuring their health, safety and well-being</w:t>
      </w:r>
      <w:r>
        <w:t>.</w:t>
      </w:r>
    </w:p>
    <w:p w14:paraId="0702C54A" w14:textId="77777777" w:rsidR="00B74E76" w:rsidRPr="00B74E76" w:rsidRDefault="00B74E76" w:rsidP="00B74E76"/>
    <w:p w14:paraId="10576B3F" w14:textId="77777777" w:rsidR="00B74E76" w:rsidRPr="00B74E76" w:rsidRDefault="00B74E76" w:rsidP="00B74E76">
      <w:pPr>
        <w:spacing w:after="240"/>
        <w:rPr>
          <w:b/>
        </w:rPr>
      </w:pPr>
      <w:r w:rsidRPr="00B74E76">
        <w:rPr>
          <w:b/>
        </w:rPr>
        <w:t xml:space="preserve">Relationships </w:t>
      </w:r>
    </w:p>
    <w:p w14:paraId="04BA0EAE" w14:textId="2B030D8D" w:rsidR="00B74E76" w:rsidRPr="00B74E76" w:rsidRDefault="00B74E76" w:rsidP="00B74E76">
      <w:pPr>
        <w:numPr>
          <w:ilvl w:val="0"/>
          <w:numId w:val="3"/>
        </w:numPr>
        <w:tabs>
          <w:tab w:val="num" w:pos="120"/>
        </w:tabs>
        <w:rPr>
          <w:b/>
        </w:rPr>
      </w:pPr>
      <w:r w:rsidRPr="00B74E76">
        <w:lastRenderedPageBreak/>
        <w:t>Develop and promote positive relationships that promote positive behaviour and contribute to the prevention and management of challenging behaviour in pupils</w:t>
      </w:r>
      <w:r>
        <w:t>.</w:t>
      </w:r>
    </w:p>
    <w:p w14:paraId="36468DEC" w14:textId="77777777" w:rsidR="00B74E76" w:rsidRDefault="00B74E76" w:rsidP="00B74E76"/>
    <w:p w14:paraId="48237A4E" w14:textId="77777777" w:rsidR="00B74E76" w:rsidRDefault="00B74E76" w:rsidP="00B74E76"/>
    <w:p w14:paraId="23CDD703" w14:textId="77777777" w:rsidR="00F015C6" w:rsidRDefault="00F015C6" w:rsidP="00B74E76"/>
    <w:p w14:paraId="733572B5" w14:textId="77777777" w:rsidR="00B74E76" w:rsidRPr="00B74E76" w:rsidRDefault="00B74E76" w:rsidP="00B74E76">
      <w:pPr>
        <w:rPr>
          <w:b/>
        </w:rPr>
      </w:pPr>
    </w:p>
    <w:p w14:paraId="70D1E4ED" w14:textId="4485687C" w:rsidR="00B74E76" w:rsidRPr="00B74E76" w:rsidRDefault="00B74E76" w:rsidP="00B74E76">
      <w:pPr>
        <w:numPr>
          <w:ilvl w:val="0"/>
          <w:numId w:val="3"/>
        </w:numPr>
        <w:tabs>
          <w:tab w:val="num" w:pos="120"/>
        </w:tabs>
        <w:rPr>
          <w:b/>
        </w:rPr>
      </w:pPr>
      <w:r>
        <w:t>W</w:t>
      </w:r>
      <w:r w:rsidRPr="00B74E76">
        <w:t>ork as part of a flexible and supportive team to promote the positive ethos of the school and the welfare and behaviour of students, promoting positive student attitudes and behaviour in and around school and mutual respect for members of the school and wider community.</w:t>
      </w:r>
    </w:p>
    <w:p w14:paraId="3F484F62" w14:textId="77777777" w:rsidR="00B74E76" w:rsidRPr="00B74E76" w:rsidRDefault="00B74E76" w:rsidP="00B74E76">
      <w:pPr>
        <w:numPr>
          <w:ilvl w:val="0"/>
          <w:numId w:val="3"/>
        </w:numPr>
        <w:tabs>
          <w:tab w:val="num" w:pos="120"/>
        </w:tabs>
        <w:rPr>
          <w:b/>
        </w:rPr>
      </w:pPr>
      <w:r w:rsidRPr="00B74E76">
        <w:t>To act in accordance with school policy and procedures in relation to child protection and ensure effective communication with the designated child protection co-ordinator and to follow the identified filing, logging and recording procedures to ensure consistency across the school.</w:t>
      </w:r>
    </w:p>
    <w:p w14:paraId="541A4309" w14:textId="4D062C3F" w:rsidR="00B74E76" w:rsidRPr="00B74E76" w:rsidRDefault="00B74E76" w:rsidP="00B74E76">
      <w:pPr>
        <w:numPr>
          <w:ilvl w:val="0"/>
          <w:numId w:val="3"/>
        </w:numPr>
        <w:tabs>
          <w:tab w:val="num" w:pos="120"/>
        </w:tabs>
        <w:rPr>
          <w:b/>
        </w:rPr>
      </w:pPr>
      <w:r>
        <w:t>W</w:t>
      </w:r>
      <w:r w:rsidRPr="00B74E76">
        <w:t>ork with pupils to safeguard their welfare and help to keep them safe.  This will include the sharing of supervision of pupils during break and over lunch times</w:t>
      </w:r>
      <w:r>
        <w:t>.</w:t>
      </w:r>
    </w:p>
    <w:p w14:paraId="0E8A8158" w14:textId="389CEC42" w:rsidR="00B74E76" w:rsidRPr="00B74E76" w:rsidRDefault="00B74E76" w:rsidP="00B74E76">
      <w:pPr>
        <w:numPr>
          <w:ilvl w:val="0"/>
          <w:numId w:val="3"/>
        </w:numPr>
        <w:tabs>
          <w:tab w:val="num" w:pos="120"/>
        </w:tabs>
        <w:rPr>
          <w:b/>
        </w:rPr>
      </w:pPr>
      <w:r w:rsidRPr="00B74E76">
        <w:t>To adopt, support and work within the principles of restorative practices, ensuring excellent communication across the school community and with external agencies</w:t>
      </w:r>
      <w:r w:rsidR="00A435DA">
        <w:t>.</w:t>
      </w:r>
    </w:p>
    <w:p w14:paraId="7290D4F9" w14:textId="523B3A31" w:rsidR="00B74E76" w:rsidRPr="00B74E76" w:rsidRDefault="00B74E76" w:rsidP="00B74E76">
      <w:pPr>
        <w:numPr>
          <w:ilvl w:val="0"/>
          <w:numId w:val="3"/>
        </w:numPr>
        <w:tabs>
          <w:tab w:val="num" w:pos="120"/>
        </w:tabs>
        <w:rPr>
          <w:b/>
        </w:rPr>
      </w:pPr>
      <w:r>
        <w:t>S</w:t>
      </w:r>
      <w:r w:rsidRPr="00B74E76">
        <w:t>upport good attendance by being involved in early interventions including daily contact with home, home visits and other strategies in line with the school attendance policy</w:t>
      </w:r>
      <w:r>
        <w:t>.</w:t>
      </w:r>
    </w:p>
    <w:p w14:paraId="394743A7" w14:textId="39ED3A7A" w:rsidR="00B74E76" w:rsidRPr="00B74E76" w:rsidRDefault="00A435DA" w:rsidP="00B74E76">
      <w:pPr>
        <w:numPr>
          <w:ilvl w:val="0"/>
          <w:numId w:val="3"/>
        </w:numPr>
        <w:tabs>
          <w:tab w:val="num" w:pos="120"/>
        </w:tabs>
        <w:rPr>
          <w:b/>
        </w:rPr>
      </w:pPr>
      <w:r>
        <w:t>P</w:t>
      </w:r>
      <w:r w:rsidR="00B74E76" w:rsidRPr="00B74E76">
        <w:t>rovide support to extended schools activities as negotiated as part of the whole school timetable</w:t>
      </w:r>
      <w:r>
        <w:t>.</w:t>
      </w:r>
    </w:p>
    <w:p w14:paraId="7DFB266B" w14:textId="53FE1913" w:rsidR="00B74E76" w:rsidRPr="00B74E76" w:rsidRDefault="00B74E76" w:rsidP="00B74E76">
      <w:pPr>
        <w:numPr>
          <w:ilvl w:val="0"/>
          <w:numId w:val="3"/>
        </w:numPr>
        <w:tabs>
          <w:tab w:val="num" w:pos="120"/>
        </w:tabs>
        <w:rPr>
          <w:b/>
        </w:rPr>
      </w:pPr>
      <w:r>
        <w:t>S</w:t>
      </w:r>
      <w:r w:rsidRPr="00B74E76">
        <w:t>upport the organisation of school events including Parent’s meetings and similar events</w:t>
      </w:r>
      <w:r>
        <w:t>.</w:t>
      </w:r>
    </w:p>
    <w:p w14:paraId="26FDE563" w14:textId="77777777" w:rsidR="00B74E76" w:rsidRPr="00B74E76" w:rsidRDefault="00B74E76" w:rsidP="00B74E76">
      <w:pPr>
        <w:rPr>
          <w:b/>
        </w:rPr>
      </w:pPr>
    </w:p>
    <w:p w14:paraId="7555CD05" w14:textId="77777777" w:rsidR="00B74E76" w:rsidRPr="00B74E76" w:rsidRDefault="00B74E76" w:rsidP="00A435DA">
      <w:pPr>
        <w:spacing w:after="240"/>
        <w:rPr>
          <w:b/>
        </w:rPr>
      </w:pPr>
      <w:r w:rsidRPr="00B74E76">
        <w:rPr>
          <w:b/>
          <w:bCs/>
        </w:rPr>
        <w:t xml:space="preserve">Record Keeping </w:t>
      </w:r>
    </w:p>
    <w:p w14:paraId="77A732A6" w14:textId="7F29174A" w:rsidR="00B74E76" w:rsidRPr="00B74E76" w:rsidRDefault="00B74E76" w:rsidP="00B74E76">
      <w:pPr>
        <w:numPr>
          <w:ilvl w:val="0"/>
          <w:numId w:val="3"/>
        </w:numPr>
        <w:tabs>
          <w:tab w:val="num" w:pos="120"/>
        </w:tabs>
        <w:rPr>
          <w:b/>
        </w:rPr>
      </w:pPr>
      <w:r w:rsidRPr="00B74E76">
        <w:t xml:space="preserve">Contribute to the writing, development, planning and implementation of </w:t>
      </w:r>
      <w:r w:rsidR="00A435DA" w:rsidRPr="00B74E76">
        <w:t>IEPs</w:t>
      </w:r>
      <w:r w:rsidRPr="00B74E76">
        <w:t xml:space="preserve"> for individual students where appropriate</w:t>
      </w:r>
      <w:r w:rsidR="00A435DA">
        <w:t>.</w:t>
      </w:r>
    </w:p>
    <w:p w14:paraId="644EF1A1" w14:textId="666F67BE" w:rsidR="00B74E76" w:rsidRPr="00B74E76" w:rsidRDefault="00B74E76" w:rsidP="00B74E76">
      <w:pPr>
        <w:numPr>
          <w:ilvl w:val="0"/>
          <w:numId w:val="3"/>
        </w:numPr>
        <w:tabs>
          <w:tab w:val="num" w:pos="120"/>
        </w:tabs>
        <w:rPr>
          <w:b/>
        </w:rPr>
      </w:pPr>
      <w:r w:rsidRPr="00B74E76">
        <w:t>To refer or make recommendations regarding referral for additional services and support to meet the needs of the student</w:t>
      </w:r>
      <w:r w:rsidR="00A435DA">
        <w:t>.</w:t>
      </w:r>
    </w:p>
    <w:p w14:paraId="439899E9" w14:textId="760BB9FB" w:rsidR="00B74E76" w:rsidRPr="00B74E76" w:rsidRDefault="00A435DA" w:rsidP="00B74E76">
      <w:pPr>
        <w:numPr>
          <w:ilvl w:val="0"/>
          <w:numId w:val="3"/>
        </w:numPr>
        <w:tabs>
          <w:tab w:val="num" w:pos="120"/>
        </w:tabs>
        <w:rPr>
          <w:b/>
        </w:rPr>
      </w:pPr>
      <w:r>
        <w:t>A</w:t>
      </w:r>
      <w:r w:rsidR="00B74E76" w:rsidRPr="00B74E76">
        <w:t>ssist with the maintenance of pupil record systems including recording agreed updates to individual records</w:t>
      </w:r>
      <w:r>
        <w:t>.</w:t>
      </w:r>
    </w:p>
    <w:p w14:paraId="5055531D" w14:textId="77777777" w:rsidR="00B74E76" w:rsidRPr="00B74E76" w:rsidRDefault="00B74E76" w:rsidP="00B74E76"/>
    <w:p w14:paraId="746266B5" w14:textId="77777777" w:rsidR="00B74E76" w:rsidRPr="00B74E76" w:rsidRDefault="00B74E76" w:rsidP="00A435DA">
      <w:pPr>
        <w:spacing w:after="240"/>
        <w:rPr>
          <w:b/>
          <w:bCs/>
        </w:rPr>
      </w:pPr>
      <w:r w:rsidRPr="00B74E76">
        <w:rPr>
          <w:b/>
          <w:bCs/>
        </w:rPr>
        <w:t>Culture and Ethos</w:t>
      </w:r>
    </w:p>
    <w:p w14:paraId="7E0B3286" w14:textId="23736572" w:rsidR="00B74E76" w:rsidRPr="00B74E76" w:rsidRDefault="00B74E76" w:rsidP="00B74E76">
      <w:pPr>
        <w:numPr>
          <w:ilvl w:val="0"/>
          <w:numId w:val="4"/>
        </w:numPr>
      </w:pPr>
      <w:r w:rsidRPr="00B74E76">
        <w:t xml:space="preserve">Foster a positive school culture where all members of the school community feel </w:t>
      </w:r>
      <w:r w:rsidR="00A435DA" w:rsidRPr="00B74E76">
        <w:t>safe and</w:t>
      </w:r>
      <w:r w:rsidRPr="00B74E76">
        <w:t xml:space="preserve"> valued and pupils are motivated to achieve their full potential.</w:t>
      </w:r>
    </w:p>
    <w:p w14:paraId="0E9E39CA" w14:textId="1D079132" w:rsidR="00B74E76" w:rsidRPr="00B74E76" w:rsidRDefault="00B74E76" w:rsidP="00B74E76">
      <w:pPr>
        <w:numPr>
          <w:ilvl w:val="0"/>
          <w:numId w:val="4"/>
        </w:numPr>
      </w:pPr>
      <w:r w:rsidRPr="00B74E76">
        <w:t>Promote high expectations for all staff and students, ensuring a consistent approach across the school</w:t>
      </w:r>
      <w:r w:rsidR="00A435DA">
        <w:t>.</w:t>
      </w:r>
    </w:p>
    <w:p w14:paraId="671BBEA4" w14:textId="77777777" w:rsidR="00B74E76" w:rsidRPr="00B74E76" w:rsidRDefault="00B74E76" w:rsidP="00B74E76">
      <w:pPr>
        <w:numPr>
          <w:ilvl w:val="0"/>
          <w:numId w:val="4"/>
        </w:numPr>
      </w:pPr>
      <w:r w:rsidRPr="00B74E76">
        <w:t>Uphold and embed RCT’s values in daily practice, ensuring a shared vision among staff, pupils, and the wider community.</w:t>
      </w:r>
    </w:p>
    <w:p w14:paraId="3AAC221E" w14:textId="6EA698B3" w:rsidR="00B74E76" w:rsidRPr="00B74E76" w:rsidRDefault="00B74E76" w:rsidP="00B74E76">
      <w:pPr>
        <w:numPr>
          <w:ilvl w:val="0"/>
          <w:numId w:val="4"/>
        </w:numPr>
      </w:pPr>
      <w:r w:rsidRPr="00B74E76">
        <w:t xml:space="preserve">Actively engage with stakeholders to strengthen relationships and enhance pupil support networks. </w:t>
      </w:r>
    </w:p>
    <w:p w14:paraId="78A5AE50" w14:textId="77777777" w:rsidR="00B74E76" w:rsidRPr="00B74E76" w:rsidRDefault="00B74E76" w:rsidP="00B74E76">
      <w:pPr>
        <w:rPr>
          <w:b/>
        </w:rPr>
      </w:pPr>
    </w:p>
    <w:p w14:paraId="68902011" w14:textId="7C2B1898" w:rsidR="00E2350B" w:rsidRDefault="00B74E76" w:rsidP="00B74E76">
      <w:pPr>
        <w:rPr>
          <w:b/>
        </w:rPr>
      </w:pPr>
      <w:r w:rsidRPr="00B74E76">
        <w:lastRenderedPageBreak/>
        <w:t>Carry out any other duties as required that are relevant to the remuneration of the post.</w:t>
      </w:r>
    </w:p>
    <w:p w14:paraId="7C3FCF0C" w14:textId="77777777" w:rsidR="00E2350B" w:rsidRPr="00B74E76" w:rsidRDefault="00E2350B" w:rsidP="00B74E76">
      <w:pPr>
        <w:rPr>
          <w:b/>
        </w:rPr>
      </w:pPr>
    </w:p>
    <w:p w14:paraId="39BD4B68" w14:textId="77777777" w:rsidR="00E2350B" w:rsidRDefault="00E2350B" w:rsidP="00B74E76"/>
    <w:p w14:paraId="36E68776" w14:textId="77777777" w:rsidR="00E2350B" w:rsidRDefault="00E2350B" w:rsidP="00B74E76"/>
    <w:p w14:paraId="02FAB9DA" w14:textId="77777777" w:rsidR="00E2350B" w:rsidRDefault="00E2350B" w:rsidP="00B74E76"/>
    <w:p w14:paraId="300013E9" w14:textId="77777777" w:rsidR="00E2350B" w:rsidRDefault="00E2350B" w:rsidP="00B74E76"/>
    <w:p w14:paraId="794C37E5" w14:textId="77777777" w:rsidR="00E2350B" w:rsidRDefault="00E2350B" w:rsidP="00B74E76"/>
    <w:p w14:paraId="39714232" w14:textId="0E088E6A" w:rsidR="00A435DA" w:rsidRDefault="00B74E76" w:rsidP="00B74E76">
      <w:r w:rsidRPr="00B74E76">
        <w:t>The post holder will be available to work at any of the Respect Collaboration of Schools</w:t>
      </w:r>
      <w:r w:rsidR="00A435DA">
        <w:t>,</w:t>
      </w:r>
      <w:r w:rsidRPr="00B74E76">
        <w:t xml:space="preserve"> within mainstream school and other settings where appropriate.  </w:t>
      </w:r>
    </w:p>
    <w:p w14:paraId="6D8F11DE" w14:textId="77777777" w:rsidR="00A435DA" w:rsidRDefault="00A435DA" w:rsidP="00B74E76"/>
    <w:p w14:paraId="1040C534" w14:textId="49055B5E" w:rsidR="00B74E76" w:rsidRPr="00B74E76" w:rsidRDefault="00B74E76" w:rsidP="00B74E76">
      <w:pPr>
        <w:rPr>
          <w:b/>
        </w:rPr>
      </w:pPr>
      <w:r w:rsidRPr="00B74E76">
        <w:t>The post may involve taking on an intensive role with pupils with complex needs requiring multi-agency inputs.</w:t>
      </w:r>
    </w:p>
    <w:p w14:paraId="1FDA0D1F" w14:textId="72DEB760" w:rsidR="00F015C6" w:rsidRDefault="00F015C6">
      <w:pPr>
        <w:spacing w:after="160" w:line="259" w:lineRule="auto"/>
        <w:rPr>
          <w:b/>
        </w:rPr>
      </w:pPr>
      <w:r>
        <w:rPr>
          <w:b/>
        </w:rPr>
        <w:br w:type="page"/>
      </w:r>
    </w:p>
    <w:p w14:paraId="652DC01B" w14:textId="77777777" w:rsidR="00B74E76" w:rsidRDefault="00B74E76" w:rsidP="00B74E76">
      <w:pPr>
        <w:rPr>
          <w:b/>
        </w:rPr>
      </w:pPr>
    </w:p>
    <w:p w14:paraId="4EA4B510" w14:textId="77777777" w:rsidR="00F015C6" w:rsidRPr="00B74E76" w:rsidRDefault="00F015C6" w:rsidP="00B74E76">
      <w:pPr>
        <w:rPr>
          <w:b/>
        </w:rPr>
      </w:pPr>
    </w:p>
    <w:p w14:paraId="36449AF6" w14:textId="1FC2FFE8" w:rsidR="00B74E76" w:rsidRPr="00B74E76" w:rsidRDefault="00B74E76" w:rsidP="00F015C6">
      <w:pPr>
        <w:spacing w:before="240" w:after="240"/>
        <w:jc w:val="center"/>
        <w:rPr>
          <w:b/>
        </w:rPr>
      </w:pPr>
      <w:r w:rsidRPr="00B74E76">
        <w:rPr>
          <w:b/>
        </w:rPr>
        <w:t>Person Specification</w:t>
      </w:r>
    </w:p>
    <w:p w14:paraId="01706F60" w14:textId="16E019A3" w:rsidR="00B74E76" w:rsidRPr="00B74E76" w:rsidRDefault="00B74E76" w:rsidP="00F015C6">
      <w:pPr>
        <w:spacing w:after="240"/>
        <w:rPr>
          <w:b/>
        </w:rPr>
      </w:pPr>
      <w:r w:rsidRPr="00B74E76">
        <w:rPr>
          <w:b/>
        </w:rPr>
        <w:t>Qualifications</w:t>
      </w:r>
    </w:p>
    <w:p w14:paraId="516D5FD6" w14:textId="145B520C" w:rsidR="00B74E76" w:rsidRPr="00B74E76" w:rsidRDefault="00B74E76" w:rsidP="00B74E76">
      <w:pPr>
        <w:rPr>
          <w:bCs/>
        </w:rPr>
      </w:pPr>
      <w:r w:rsidRPr="00B74E76">
        <w:rPr>
          <w:bCs/>
        </w:rPr>
        <w:t>Essential</w:t>
      </w:r>
      <w:r w:rsidR="00F015C6">
        <w:rPr>
          <w:bCs/>
        </w:rPr>
        <w:t>:</w:t>
      </w:r>
    </w:p>
    <w:p w14:paraId="2BA24740" w14:textId="77777777" w:rsidR="00F015C6" w:rsidRPr="00F015C6" w:rsidRDefault="00F015C6" w:rsidP="00F015C6">
      <w:pPr>
        <w:pStyle w:val="ListParagraph"/>
        <w:numPr>
          <w:ilvl w:val="0"/>
          <w:numId w:val="12"/>
        </w:numPr>
      </w:pPr>
      <w:r w:rsidRPr="004F58F2">
        <w:rPr>
          <w:bCs/>
        </w:rPr>
        <w:t>GCSE (or equivalent) C Grade in English and Maths.</w:t>
      </w:r>
    </w:p>
    <w:p w14:paraId="70045F25" w14:textId="77777777" w:rsidR="00F015C6" w:rsidRPr="004F58F2" w:rsidRDefault="00F015C6" w:rsidP="00F015C6">
      <w:pPr>
        <w:pStyle w:val="ListParagraph"/>
      </w:pPr>
    </w:p>
    <w:p w14:paraId="3474539C" w14:textId="491AE3AA" w:rsidR="00B74E76" w:rsidRPr="00B74E76" w:rsidRDefault="00B74E76" w:rsidP="00B74E76">
      <w:pPr>
        <w:rPr>
          <w:bCs/>
        </w:rPr>
      </w:pPr>
      <w:r w:rsidRPr="00B74E76">
        <w:rPr>
          <w:bCs/>
        </w:rPr>
        <w:t>Desirable</w:t>
      </w:r>
      <w:r w:rsidR="00F015C6">
        <w:rPr>
          <w:bCs/>
        </w:rPr>
        <w:t>:</w:t>
      </w:r>
    </w:p>
    <w:p w14:paraId="6DB84689" w14:textId="279CC428" w:rsidR="00B74E76" w:rsidRPr="00B74E76" w:rsidRDefault="00B74E76" w:rsidP="00B74E76">
      <w:pPr>
        <w:numPr>
          <w:ilvl w:val="0"/>
          <w:numId w:val="6"/>
        </w:numPr>
        <w:rPr>
          <w:bCs/>
        </w:rPr>
      </w:pPr>
      <w:r w:rsidRPr="00B74E76">
        <w:rPr>
          <w:bCs/>
        </w:rPr>
        <w:t>Safeguarding level 1</w:t>
      </w:r>
      <w:r w:rsidR="00F015C6">
        <w:rPr>
          <w:bCs/>
        </w:rPr>
        <w:t>.</w:t>
      </w:r>
    </w:p>
    <w:p w14:paraId="5176DED1" w14:textId="434393E7" w:rsidR="00B74E76" w:rsidRPr="00B74E76" w:rsidRDefault="00F015C6" w:rsidP="00B74E76">
      <w:pPr>
        <w:numPr>
          <w:ilvl w:val="0"/>
          <w:numId w:val="6"/>
        </w:numPr>
        <w:rPr>
          <w:bCs/>
        </w:rPr>
      </w:pPr>
      <w:r>
        <w:rPr>
          <w:bCs/>
        </w:rPr>
        <w:t>R</w:t>
      </w:r>
      <w:r w:rsidR="00B74E76" w:rsidRPr="00B74E76">
        <w:rPr>
          <w:bCs/>
        </w:rPr>
        <w:t>ecognised First Aid qualification</w:t>
      </w:r>
      <w:r>
        <w:rPr>
          <w:bCs/>
        </w:rPr>
        <w:t>.</w:t>
      </w:r>
    </w:p>
    <w:p w14:paraId="584EEB3D" w14:textId="77777777" w:rsidR="00B74E76" w:rsidRPr="00B74E76" w:rsidRDefault="00B74E76" w:rsidP="00B74E76">
      <w:pPr>
        <w:rPr>
          <w:b/>
        </w:rPr>
      </w:pPr>
    </w:p>
    <w:p w14:paraId="27559697" w14:textId="128DEB93" w:rsidR="00B74E76" w:rsidRPr="00B74E76" w:rsidRDefault="00B74E76" w:rsidP="00F015C6">
      <w:pPr>
        <w:spacing w:after="240"/>
        <w:rPr>
          <w:b/>
        </w:rPr>
      </w:pPr>
      <w:r w:rsidRPr="00B74E76">
        <w:rPr>
          <w:b/>
        </w:rPr>
        <w:t xml:space="preserve">Experience </w:t>
      </w:r>
    </w:p>
    <w:p w14:paraId="197EF95F" w14:textId="654922E9" w:rsidR="00B74E76" w:rsidRPr="00B74E76" w:rsidRDefault="00B74E76" w:rsidP="00B74E76">
      <w:pPr>
        <w:rPr>
          <w:bCs/>
        </w:rPr>
      </w:pPr>
      <w:r w:rsidRPr="00B74E76">
        <w:rPr>
          <w:bCs/>
        </w:rPr>
        <w:t>Essential</w:t>
      </w:r>
      <w:r w:rsidR="00F015C6">
        <w:rPr>
          <w:bCs/>
        </w:rPr>
        <w:t>:</w:t>
      </w:r>
    </w:p>
    <w:p w14:paraId="3731752C" w14:textId="50DC0B85" w:rsidR="00B74E76" w:rsidRPr="00B74E76" w:rsidRDefault="00F015C6" w:rsidP="00B74E76">
      <w:pPr>
        <w:numPr>
          <w:ilvl w:val="0"/>
          <w:numId w:val="7"/>
        </w:numPr>
      </w:pPr>
      <w:r>
        <w:t>E</w:t>
      </w:r>
      <w:r w:rsidR="00B74E76" w:rsidRPr="00B74E76">
        <w:t>xperience of working or supporting in a mainstream setting</w:t>
      </w:r>
      <w:r>
        <w:t>.</w:t>
      </w:r>
    </w:p>
    <w:p w14:paraId="7F68F3A5" w14:textId="24B2CDFA" w:rsidR="00B74E76" w:rsidRPr="00B74E76" w:rsidRDefault="00F015C6" w:rsidP="00B74E76">
      <w:pPr>
        <w:numPr>
          <w:ilvl w:val="0"/>
          <w:numId w:val="7"/>
        </w:numPr>
      </w:pPr>
      <w:r>
        <w:t>E</w:t>
      </w:r>
      <w:r w:rsidR="00B74E76" w:rsidRPr="00B74E76">
        <w:t>xperience of working with and supporting young people with Social, Emotional and Mental Health difficulties</w:t>
      </w:r>
      <w:r>
        <w:t>.</w:t>
      </w:r>
    </w:p>
    <w:p w14:paraId="7857F8E6" w14:textId="77777777" w:rsidR="00B74E76" w:rsidRPr="00B74E76" w:rsidRDefault="00B74E76" w:rsidP="00B74E76">
      <w:pPr>
        <w:rPr>
          <w:bCs/>
        </w:rPr>
      </w:pPr>
    </w:p>
    <w:p w14:paraId="61F4886A" w14:textId="351B1755" w:rsidR="00B74E76" w:rsidRPr="00B74E76" w:rsidRDefault="00B74E76" w:rsidP="00B74E76">
      <w:pPr>
        <w:rPr>
          <w:bCs/>
        </w:rPr>
      </w:pPr>
      <w:r w:rsidRPr="00B74E76">
        <w:rPr>
          <w:bCs/>
        </w:rPr>
        <w:t>Desirable</w:t>
      </w:r>
      <w:r w:rsidR="00F015C6">
        <w:rPr>
          <w:bCs/>
        </w:rPr>
        <w:t>:</w:t>
      </w:r>
    </w:p>
    <w:p w14:paraId="7D2223E5" w14:textId="60C4B135" w:rsidR="00B74E76" w:rsidRPr="00B74E76" w:rsidRDefault="00F015C6" w:rsidP="00B74E76">
      <w:pPr>
        <w:numPr>
          <w:ilvl w:val="0"/>
          <w:numId w:val="8"/>
        </w:numPr>
        <w:rPr>
          <w:bCs/>
        </w:rPr>
      </w:pPr>
      <w:r>
        <w:t>E</w:t>
      </w:r>
      <w:r w:rsidR="00B74E76" w:rsidRPr="00B74E76">
        <w:t>xperience of collaborating with IEP’s/EHCP’s and setting targets for behaviour, learning and attendance</w:t>
      </w:r>
      <w:r>
        <w:t>.</w:t>
      </w:r>
    </w:p>
    <w:p w14:paraId="21C7FCC8" w14:textId="220DA0A8" w:rsidR="00B74E76" w:rsidRPr="00B74E76" w:rsidRDefault="00F015C6" w:rsidP="00B74E76">
      <w:pPr>
        <w:numPr>
          <w:ilvl w:val="0"/>
          <w:numId w:val="8"/>
        </w:numPr>
        <w:rPr>
          <w:bCs/>
        </w:rPr>
      </w:pPr>
      <w:r>
        <w:t>E</w:t>
      </w:r>
      <w:r w:rsidR="00B74E76" w:rsidRPr="00B74E76">
        <w:t xml:space="preserve">xperience of working with young people on a sustained basis in a group or on a </w:t>
      </w:r>
      <w:r w:rsidRPr="00B74E76">
        <w:t>one-to-one</w:t>
      </w:r>
      <w:r w:rsidR="00B74E76" w:rsidRPr="00B74E76">
        <w:t xml:space="preserve"> basis</w:t>
      </w:r>
      <w:r>
        <w:t>.</w:t>
      </w:r>
    </w:p>
    <w:p w14:paraId="10395069" w14:textId="7FD90D77" w:rsidR="00B74E76" w:rsidRPr="00B74E76" w:rsidRDefault="00F015C6" w:rsidP="00B74E76">
      <w:pPr>
        <w:numPr>
          <w:ilvl w:val="0"/>
          <w:numId w:val="8"/>
        </w:numPr>
      </w:pPr>
      <w:r>
        <w:t>E</w:t>
      </w:r>
      <w:r w:rsidR="00B74E76" w:rsidRPr="00B74E76">
        <w:t>xperience of completing individual pupil &amp; other appropriate risk assessments, report writing for a range of purposes or intervention responsibility</w:t>
      </w:r>
      <w:r>
        <w:t>.</w:t>
      </w:r>
    </w:p>
    <w:p w14:paraId="01CE9820" w14:textId="77777777" w:rsidR="00B74E76" w:rsidRPr="00B74E76" w:rsidRDefault="00B74E76" w:rsidP="00B74E76">
      <w:pPr>
        <w:rPr>
          <w:bCs/>
        </w:rPr>
      </w:pPr>
    </w:p>
    <w:p w14:paraId="6DAEBE24" w14:textId="1BC940E3" w:rsidR="00B74E76" w:rsidRPr="00B74E76" w:rsidRDefault="00F015C6" w:rsidP="00B74E76">
      <w:pPr>
        <w:rPr>
          <w:b/>
        </w:rPr>
      </w:pPr>
      <w:r>
        <w:rPr>
          <w:b/>
        </w:rPr>
        <w:t>Skills and Knowledge</w:t>
      </w:r>
    </w:p>
    <w:p w14:paraId="63C165F6" w14:textId="77777777" w:rsidR="00B74E76" w:rsidRPr="00B74E76" w:rsidRDefault="00B74E76" w:rsidP="00B74E76">
      <w:pPr>
        <w:rPr>
          <w:b/>
        </w:rPr>
      </w:pPr>
    </w:p>
    <w:p w14:paraId="0D717B17" w14:textId="1B8AE117" w:rsidR="00B74E76" w:rsidRPr="00B74E76" w:rsidRDefault="00B74E76" w:rsidP="00B74E76">
      <w:pPr>
        <w:rPr>
          <w:bCs/>
        </w:rPr>
      </w:pPr>
      <w:r w:rsidRPr="00B74E76">
        <w:rPr>
          <w:bCs/>
        </w:rPr>
        <w:t>Essential</w:t>
      </w:r>
      <w:r w:rsidR="00F015C6">
        <w:rPr>
          <w:bCs/>
        </w:rPr>
        <w:t>:</w:t>
      </w:r>
    </w:p>
    <w:p w14:paraId="558BEA56" w14:textId="10D46C81" w:rsidR="00B74E76" w:rsidRPr="00B74E76" w:rsidRDefault="00F015C6" w:rsidP="00B74E76">
      <w:pPr>
        <w:numPr>
          <w:ilvl w:val="0"/>
          <w:numId w:val="9"/>
        </w:numPr>
      </w:pPr>
      <w:r>
        <w:rPr>
          <w:bCs/>
        </w:rPr>
        <w:t>A</w:t>
      </w:r>
      <w:r w:rsidR="00B74E76" w:rsidRPr="00B74E76">
        <w:rPr>
          <w:bCs/>
        </w:rPr>
        <w:t xml:space="preserve">bility to support pupils with </w:t>
      </w:r>
      <w:r w:rsidR="00B74E76" w:rsidRPr="00B74E76">
        <w:t>Social, Emotional and Mental Health difficulties</w:t>
      </w:r>
      <w:r>
        <w:t>.</w:t>
      </w:r>
    </w:p>
    <w:p w14:paraId="73A9BBEE" w14:textId="12CB03C8" w:rsidR="00B74E76" w:rsidRPr="00B74E76" w:rsidRDefault="00F015C6" w:rsidP="00B74E76">
      <w:pPr>
        <w:numPr>
          <w:ilvl w:val="0"/>
          <w:numId w:val="10"/>
        </w:numPr>
        <w:rPr>
          <w:bCs/>
        </w:rPr>
      </w:pPr>
      <w:r>
        <w:rPr>
          <w:bCs/>
        </w:rPr>
        <w:t>K</w:t>
      </w:r>
      <w:r w:rsidR="00B74E76" w:rsidRPr="00B74E76">
        <w:rPr>
          <w:bCs/>
        </w:rPr>
        <w:t>nowledge and understanding of the reasons for disaffection in young people</w:t>
      </w:r>
      <w:r>
        <w:rPr>
          <w:bCs/>
        </w:rPr>
        <w:t>.</w:t>
      </w:r>
    </w:p>
    <w:p w14:paraId="519B9FBB" w14:textId="7694DB57" w:rsidR="00B74E76" w:rsidRPr="00B74E76" w:rsidRDefault="00F015C6" w:rsidP="00B74E76">
      <w:pPr>
        <w:numPr>
          <w:ilvl w:val="0"/>
          <w:numId w:val="10"/>
        </w:numPr>
        <w:rPr>
          <w:bCs/>
        </w:rPr>
      </w:pPr>
      <w:r>
        <w:rPr>
          <w:bCs/>
        </w:rPr>
        <w:t>K</w:t>
      </w:r>
      <w:r w:rsidR="00B74E76" w:rsidRPr="00B74E76">
        <w:rPr>
          <w:bCs/>
        </w:rPr>
        <w:t>nowledge of a range of strategies to develop the behavioural, emotional and social skills of pupils</w:t>
      </w:r>
      <w:r>
        <w:rPr>
          <w:bCs/>
        </w:rPr>
        <w:t>.</w:t>
      </w:r>
    </w:p>
    <w:p w14:paraId="5A4BB5F4" w14:textId="3E1F870E" w:rsidR="00B74E76" w:rsidRPr="00B74E76" w:rsidRDefault="00F015C6" w:rsidP="00B74E76">
      <w:pPr>
        <w:numPr>
          <w:ilvl w:val="0"/>
          <w:numId w:val="10"/>
        </w:numPr>
        <w:rPr>
          <w:bCs/>
        </w:rPr>
      </w:pPr>
      <w:r>
        <w:rPr>
          <w:bCs/>
        </w:rPr>
        <w:t>A</w:t>
      </w:r>
      <w:r w:rsidR="00B74E76" w:rsidRPr="00B74E76">
        <w:rPr>
          <w:bCs/>
        </w:rPr>
        <w:t>bility to keep essential records and to produce clear and concise written reports</w:t>
      </w:r>
      <w:r>
        <w:rPr>
          <w:bCs/>
        </w:rPr>
        <w:t>.</w:t>
      </w:r>
    </w:p>
    <w:p w14:paraId="2590367F" w14:textId="77777777" w:rsidR="00B74E76" w:rsidRPr="00B74E76" w:rsidRDefault="00B74E76" w:rsidP="00B74E76">
      <w:pPr>
        <w:rPr>
          <w:bCs/>
        </w:rPr>
      </w:pPr>
    </w:p>
    <w:p w14:paraId="28876C59" w14:textId="6F4F2F3F" w:rsidR="00B74E76" w:rsidRPr="00B74E76" w:rsidRDefault="00B74E76" w:rsidP="00B74E76">
      <w:pPr>
        <w:rPr>
          <w:bCs/>
        </w:rPr>
      </w:pPr>
      <w:r w:rsidRPr="00B74E76">
        <w:rPr>
          <w:bCs/>
        </w:rPr>
        <w:t>Desirable</w:t>
      </w:r>
      <w:r w:rsidR="00F015C6">
        <w:rPr>
          <w:bCs/>
        </w:rPr>
        <w:t>:</w:t>
      </w:r>
    </w:p>
    <w:p w14:paraId="6E544D5F" w14:textId="3F35EA8B" w:rsidR="00B74E76" w:rsidRPr="00B74E76" w:rsidRDefault="00F015C6" w:rsidP="00B74E76">
      <w:pPr>
        <w:numPr>
          <w:ilvl w:val="0"/>
          <w:numId w:val="10"/>
        </w:numPr>
        <w:rPr>
          <w:bCs/>
        </w:rPr>
      </w:pPr>
      <w:r>
        <w:rPr>
          <w:bCs/>
        </w:rPr>
        <w:t>K</w:t>
      </w:r>
      <w:r w:rsidR="00B74E76" w:rsidRPr="00B74E76">
        <w:rPr>
          <w:bCs/>
        </w:rPr>
        <w:t>nowledge of the national curriculum at KS2, 3 or 4, including phonics</w:t>
      </w:r>
      <w:r>
        <w:rPr>
          <w:bCs/>
        </w:rPr>
        <w:t>.</w:t>
      </w:r>
    </w:p>
    <w:p w14:paraId="33293ACF" w14:textId="1273BEF3" w:rsidR="00B74E76" w:rsidRPr="00B74E76" w:rsidRDefault="00F015C6" w:rsidP="00B74E76">
      <w:pPr>
        <w:numPr>
          <w:ilvl w:val="0"/>
          <w:numId w:val="11"/>
        </w:numPr>
        <w:rPr>
          <w:bCs/>
        </w:rPr>
      </w:pPr>
      <w:r>
        <w:rPr>
          <w:bCs/>
        </w:rPr>
        <w:t>K</w:t>
      </w:r>
      <w:r w:rsidR="00B74E76" w:rsidRPr="00B74E76">
        <w:rPr>
          <w:bCs/>
        </w:rPr>
        <w:t>nowledge of Annual Review and PEP processes</w:t>
      </w:r>
      <w:r>
        <w:rPr>
          <w:bCs/>
        </w:rPr>
        <w:t>.</w:t>
      </w:r>
    </w:p>
    <w:p w14:paraId="4FC1F66F" w14:textId="7D712BB1" w:rsidR="00B74E76" w:rsidRPr="00B74E76" w:rsidRDefault="00F015C6" w:rsidP="00B74E76">
      <w:pPr>
        <w:numPr>
          <w:ilvl w:val="0"/>
          <w:numId w:val="11"/>
        </w:numPr>
        <w:rPr>
          <w:bCs/>
        </w:rPr>
      </w:pPr>
      <w:r>
        <w:rPr>
          <w:bCs/>
        </w:rPr>
        <w:t>K</w:t>
      </w:r>
      <w:r w:rsidR="00B74E76" w:rsidRPr="00B74E76">
        <w:rPr>
          <w:bCs/>
        </w:rPr>
        <w:t>nowledge of restorative practices</w:t>
      </w:r>
      <w:r>
        <w:rPr>
          <w:bCs/>
        </w:rPr>
        <w:t>.</w:t>
      </w:r>
      <w:r w:rsidR="00B74E76" w:rsidRPr="00B74E76">
        <w:rPr>
          <w:bCs/>
        </w:rPr>
        <w:t xml:space="preserve"> </w:t>
      </w:r>
    </w:p>
    <w:p w14:paraId="5F17D4FE" w14:textId="79A62713" w:rsidR="00B74E76" w:rsidRPr="00B74E76" w:rsidRDefault="00F015C6" w:rsidP="00B74E76">
      <w:pPr>
        <w:numPr>
          <w:ilvl w:val="0"/>
          <w:numId w:val="11"/>
        </w:numPr>
        <w:rPr>
          <w:bCs/>
        </w:rPr>
      </w:pPr>
      <w:r>
        <w:rPr>
          <w:bCs/>
        </w:rPr>
        <w:t>W</w:t>
      </w:r>
      <w:r w:rsidR="00B74E76" w:rsidRPr="00B74E76">
        <w:rPr>
          <w:bCs/>
        </w:rPr>
        <w:t>ider understanding PSHE, SMSC and RSE</w:t>
      </w:r>
      <w:r>
        <w:rPr>
          <w:bCs/>
        </w:rPr>
        <w:t>.</w:t>
      </w:r>
    </w:p>
    <w:p w14:paraId="3052F7DB" w14:textId="7635F4D1" w:rsidR="00B74E76" w:rsidRPr="00B74E76" w:rsidRDefault="00F015C6" w:rsidP="00B74E76">
      <w:pPr>
        <w:numPr>
          <w:ilvl w:val="0"/>
          <w:numId w:val="11"/>
        </w:numPr>
        <w:rPr>
          <w:bCs/>
        </w:rPr>
      </w:pPr>
      <w:r>
        <w:rPr>
          <w:bCs/>
        </w:rPr>
        <w:t>K</w:t>
      </w:r>
      <w:r w:rsidR="00B74E76" w:rsidRPr="00B74E76">
        <w:rPr>
          <w:bCs/>
        </w:rPr>
        <w:t>nowledge of range of support available for pupils and their families</w:t>
      </w:r>
      <w:r>
        <w:rPr>
          <w:bCs/>
        </w:rPr>
        <w:t>.</w:t>
      </w:r>
    </w:p>
    <w:p w14:paraId="696EE2FD" w14:textId="77777777" w:rsidR="00F015C6" w:rsidRDefault="00F015C6" w:rsidP="00F015C6"/>
    <w:p w14:paraId="4C94D0F5" w14:textId="77777777" w:rsidR="00F015C6" w:rsidRDefault="00F015C6" w:rsidP="00F015C6"/>
    <w:p w14:paraId="09348AC5" w14:textId="77777777" w:rsidR="00F015C6" w:rsidRDefault="00F015C6" w:rsidP="00F015C6"/>
    <w:p w14:paraId="37AA2A6B" w14:textId="77777777" w:rsidR="00F015C6" w:rsidRDefault="00F015C6" w:rsidP="00F015C6"/>
    <w:p w14:paraId="6A6784EF" w14:textId="77777777" w:rsidR="00F015C6" w:rsidRDefault="00F015C6" w:rsidP="00F015C6"/>
    <w:p w14:paraId="2A7CBDE7" w14:textId="77777777" w:rsidR="00F015C6" w:rsidRDefault="00F015C6" w:rsidP="00F015C6"/>
    <w:p w14:paraId="7C357389" w14:textId="77777777" w:rsidR="00F015C6" w:rsidRDefault="00F015C6" w:rsidP="00F015C6"/>
    <w:p w14:paraId="37F82769" w14:textId="77777777" w:rsidR="00F015C6" w:rsidRDefault="00F015C6" w:rsidP="00F015C6"/>
    <w:p w14:paraId="71DE7A85" w14:textId="77777777" w:rsidR="00F015C6" w:rsidRDefault="00F015C6" w:rsidP="00F015C6"/>
    <w:p w14:paraId="03AD0836" w14:textId="77777777" w:rsidR="00F015C6" w:rsidRDefault="00F015C6" w:rsidP="00F015C6"/>
    <w:p w14:paraId="7D338E32" w14:textId="7F0F2936" w:rsidR="00F015C6" w:rsidRPr="00CB6F36" w:rsidRDefault="00F015C6" w:rsidP="00F015C6">
      <w:r w:rsidRPr="00CB6F36">
        <w:t>Issued by:                                                                                 Received by:</w:t>
      </w:r>
    </w:p>
    <w:p w14:paraId="3DE31C02" w14:textId="77777777" w:rsidR="00F015C6" w:rsidRPr="00CB6F36" w:rsidRDefault="00F015C6" w:rsidP="00F015C6">
      <w:r w:rsidRPr="00CB6F36">
        <w:t> </w:t>
      </w:r>
    </w:p>
    <w:p w14:paraId="4CB65EB4" w14:textId="77777777" w:rsidR="00F015C6" w:rsidRPr="00CB6F36" w:rsidRDefault="00F015C6" w:rsidP="00F015C6">
      <w:r w:rsidRPr="00CB6F36">
        <w:t> </w:t>
      </w:r>
    </w:p>
    <w:p w14:paraId="0B5C0166" w14:textId="77777777" w:rsidR="00F015C6" w:rsidRPr="00CB6F36" w:rsidRDefault="00F015C6" w:rsidP="00F015C6">
      <w:r w:rsidRPr="00CB6F36">
        <w:t> </w:t>
      </w:r>
    </w:p>
    <w:p w14:paraId="63AE7002" w14:textId="77777777" w:rsidR="00F015C6" w:rsidRPr="00CB6F36" w:rsidRDefault="00F015C6" w:rsidP="00F015C6">
      <w:r w:rsidRPr="00CB6F36">
        <w:t>Head Teacher                                                                           Post Holder</w:t>
      </w:r>
    </w:p>
    <w:p w14:paraId="360BE148" w14:textId="77777777" w:rsidR="00F015C6" w:rsidRPr="00CB6F36" w:rsidRDefault="00F015C6" w:rsidP="00F015C6"/>
    <w:p w14:paraId="00CE57DC" w14:textId="77777777" w:rsidR="00F015C6" w:rsidRPr="00CB6F36" w:rsidRDefault="00F015C6" w:rsidP="00F015C6">
      <w:r w:rsidRPr="00CB6F36">
        <w:t>Date                                                                                          Date</w:t>
      </w:r>
    </w:p>
    <w:p w14:paraId="2D2B9D05" w14:textId="77777777" w:rsidR="00F015C6" w:rsidRPr="00F015C6" w:rsidRDefault="00F015C6" w:rsidP="00F015C6"/>
    <w:sectPr w:rsidR="00F015C6" w:rsidRPr="00F015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92DE" w14:textId="77777777" w:rsidR="00164186" w:rsidRDefault="00164186" w:rsidP="00164186">
      <w:r>
        <w:separator/>
      </w:r>
    </w:p>
  </w:endnote>
  <w:endnote w:type="continuationSeparator" w:id="0">
    <w:p w14:paraId="1156958C" w14:textId="77777777" w:rsidR="00164186" w:rsidRDefault="00164186" w:rsidP="0016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A336" w14:textId="77777777" w:rsidR="00164186" w:rsidRPr="00164186" w:rsidRDefault="00164186" w:rsidP="00164186">
    <w:pPr>
      <w:jc w:val="center"/>
      <w:rPr>
        <w:rFonts w:ascii="Calibri" w:hAnsi="Calibri"/>
      </w:rPr>
    </w:pPr>
    <w:r>
      <w:t>‘</w:t>
    </w:r>
    <w:r w:rsidRPr="00164186">
      <w:t>Every day is a new day; great today better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39C3" w14:textId="77777777" w:rsidR="00164186" w:rsidRDefault="00164186" w:rsidP="00164186">
      <w:r>
        <w:separator/>
      </w:r>
    </w:p>
  </w:footnote>
  <w:footnote w:type="continuationSeparator" w:id="0">
    <w:p w14:paraId="56B2F0B7" w14:textId="77777777" w:rsidR="00164186" w:rsidRDefault="00164186" w:rsidP="0016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0B26" w14:textId="77777777" w:rsidR="00CC5543" w:rsidRDefault="00CC5543">
    <w:pPr>
      <w:pStyle w:val="Header"/>
    </w:pPr>
    <w:r>
      <w:rPr>
        <w:noProof/>
        <w:lang w:eastAsia="en-GB"/>
      </w:rPr>
      <w:drawing>
        <wp:anchor distT="0" distB="0" distL="114300" distR="114300" simplePos="0" relativeHeight="251658240" behindDoc="1" locked="0" layoutInCell="1" allowOverlap="1" wp14:anchorId="697F63C8" wp14:editId="5723D662">
          <wp:simplePos x="0" y="0"/>
          <wp:positionH relativeFrom="page">
            <wp:align>right</wp:align>
          </wp:positionH>
          <wp:positionV relativeFrom="paragraph">
            <wp:posOffset>-449580</wp:posOffset>
          </wp:positionV>
          <wp:extent cx="7563165" cy="10675620"/>
          <wp:effectExtent l="0" t="0" r="0" b="0"/>
          <wp:wrapNone/>
          <wp:docPr id="1" name="Picture 1" descr="respect-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letterhead.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316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47F"/>
    <w:multiLevelType w:val="hybridMultilevel"/>
    <w:tmpl w:val="DF683666"/>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1" w15:restartNumberingAfterBreak="0">
    <w:nsid w:val="119F3DCE"/>
    <w:multiLevelType w:val="multilevel"/>
    <w:tmpl w:val="9BC8F5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53196D"/>
    <w:multiLevelType w:val="hybridMultilevel"/>
    <w:tmpl w:val="649630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258A9"/>
    <w:multiLevelType w:val="hybridMultilevel"/>
    <w:tmpl w:val="42A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87497"/>
    <w:multiLevelType w:val="hybridMultilevel"/>
    <w:tmpl w:val="414EA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8448DB"/>
    <w:multiLevelType w:val="hybridMultilevel"/>
    <w:tmpl w:val="22FEE79A"/>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AF3C1C"/>
    <w:multiLevelType w:val="hybridMultilevel"/>
    <w:tmpl w:val="734E0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E76125D"/>
    <w:multiLevelType w:val="hybridMultilevel"/>
    <w:tmpl w:val="3858F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32645B"/>
    <w:multiLevelType w:val="hybridMultilevel"/>
    <w:tmpl w:val="A6C2FCC2"/>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9" w15:restartNumberingAfterBreak="0">
    <w:nsid w:val="473E4A2C"/>
    <w:multiLevelType w:val="hybridMultilevel"/>
    <w:tmpl w:val="787462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23646"/>
    <w:multiLevelType w:val="hybridMultilevel"/>
    <w:tmpl w:val="C5FC08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8B06B7"/>
    <w:multiLevelType w:val="hybridMultilevel"/>
    <w:tmpl w:val="9E6AB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3566844">
    <w:abstractNumId w:val="7"/>
  </w:num>
  <w:num w:numId="2" w16cid:durableId="1207333507">
    <w:abstractNumId w:val="11"/>
  </w:num>
  <w:num w:numId="3" w16cid:durableId="31610577">
    <w:abstractNumId w:val="9"/>
  </w:num>
  <w:num w:numId="4" w16cid:durableId="331642535">
    <w:abstractNumId w:val="1"/>
  </w:num>
  <w:num w:numId="5" w16cid:durableId="158932634">
    <w:abstractNumId w:val="0"/>
  </w:num>
  <w:num w:numId="6" w16cid:durableId="1294092988">
    <w:abstractNumId w:val="2"/>
  </w:num>
  <w:num w:numId="7" w16cid:durableId="761488066">
    <w:abstractNumId w:val="6"/>
  </w:num>
  <w:num w:numId="8" w16cid:durableId="293364329">
    <w:abstractNumId w:val="8"/>
  </w:num>
  <w:num w:numId="9" w16cid:durableId="627126418">
    <w:abstractNumId w:val="4"/>
  </w:num>
  <w:num w:numId="10" w16cid:durableId="1009407347">
    <w:abstractNumId w:val="10"/>
  </w:num>
  <w:num w:numId="11" w16cid:durableId="680856816">
    <w:abstractNumId w:val="5"/>
  </w:num>
  <w:num w:numId="12" w16cid:durableId="155172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86"/>
    <w:rsid w:val="00013703"/>
    <w:rsid w:val="00127CEF"/>
    <w:rsid w:val="00164186"/>
    <w:rsid w:val="00183131"/>
    <w:rsid w:val="001D5017"/>
    <w:rsid w:val="001E2494"/>
    <w:rsid w:val="001E2BC1"/>
    <w:rsid w:val="0021289E"/>
    <w:rsid w:val="00227609"/>
    <w:rsid w:val="002740BF"/>
    <w:rsid w:val="00291C9E"/>
    <w:rsid w:val="00302FA8"/>
    <w:rsid w:val="0042797A"/>
    <w:rsid w:val="005A4617"/>
    <w:rsid w:val="005E10DE"/>
    <w:rsid w:val="005F4884"/>
    <w:rsid w:val="00605C9A"/>
    <w:rsid w:val="006D6797"/>
    <w:rsid w:val="00771744"/>
    <w:rsid w:val="007C4692"/>
    <w:rsid w:val="009E6656"/>
    <w:rsid w:val="00A435DA"/>
    <w:rsid w:val="00A97134"/>
    <w:rsid w:val="00AB041D"/>
    <w:rsid w:val="00B74E76"/>
    <w:rsid w:val="00C3601C"/>
    <w:rsid w:val="00C7743D"/>
    <w:rsid w:val="00CC5543"/>
    <w:rsid w:val="00E2350B"/>
    <w:rsid w:val="00E80155"/>
    <w:rsid w:val="00F015C6"/>
    <w:rsid w:val="00FA2B54"/>
    <w:rsid w:val="00FB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0DFFCA"/>
  <w15:chartTrackingRefBased/>
  <w15:docId w15:val="{751DB1D8-0453-4917-B59B-18849F3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18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64186"/>
  </w:style>
  <w:style w:type="paragraph" w:styleId="Footer">
    <w:name w:val="footer"/>
    <w:basedOn w:val="Normal"/>
    <w:link w:val="FooterChar"/>
    <w:uiPriority w:val="99"/>
    <w:unhideWhenUsed/>
    <w:rsid w:val="0016418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64186"/>
  </w:style>
  <w:style w:type="paragraph" w:styleId="ListParagraph">
    <w:name w:val="List Paragraph"/>
    <w:basedOn w:val="Normal"/>
    <w:uiPriority w:val="34"/>
    <w:qFormat/>
    <w:rsid w:val="00771744"/>
    <w:pPr>
      <w:ind w:left="720"/>
      <w:contextualSpacing/>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6458">
      <w:bodyDiv w:val="1"/>
      <w:marLeft w:val="0"/>
      <w:marRight w:val="0"/>
      <w:marTop w:val="0"/>
      <w:marBottom w:val="0"/>
      <w:divBdr>
        <w:top w:val="none" w:sz="0" w:space="0" w:color="auto"/>
        <w:left w:val="none" w:sz="0" w:space="0" w:color="auto"/>
        <w:bottom w:val="none" w:sz="0" w:space="0" w:color="auto"/>
        <w:right w:val="none" w:sz="0" w:space="0" w:color="auto"/>
      </w:divBdr>
    </w:div>
    <w:div w:id="1215003905">
      <w:bodyDiv w:val="1"/>
      <w:marLeft w:val="0"/>
      <w:marRight w:val="0"/>
      <w:marTop w:val="0"/>
      <w:marBottom w:val="0"/>
      <w:divBdr>
        <w:top w:val="none" w:sz="0" w:space="0" w:color="auto"/>
        <w:left w:val="none" w:sz="0" w:space="0" w:color="auto"/>
        <w:bottom w:val="none" w:sz="0" w:space="0" w:color="auto"/>
        <w:right w:val="none" w:sz="0" w:space="0" w:color="auto"/>
      </w:divBdr>
    </w:div>
    <w:div w:id="18711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123DFEE-8CAB-4B3C-A5EB-E0EF5203ED6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Brewer</dc:creator>
  <cp:keywords/>
  <dc:description/>
  <cp:lastModifiedBy>Rachel Brewer</cp:lastModifiedBy>
  <cp:revision>5</cp:revision>
  <dcterms:created xsi:type="dcterms:W3CDTF">2025-05-15T11:22:00Z</dcterms:created>
  <dcterms:modified xsi:type="dcterms:W3CDTF">2025-08-28T10:54:00Z</dcterms:modified>
</cp:coreProperties>
</file>